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50D58" w14:textId="3FDB7A5F" w:rsidR="00014EEF" w:rsidRDefault="00E61712" w:rsidP="00100F49">
      <w:pPr>
        <w:tabs>
          <w:tab w:val="left" w:pos="2790"/>
        </w:tabs>
        <w:spacing w:after="240"/>
        <w:ind w:firstLine="720"/>
        <w:jc w:val="center"/>
        <w:rPr>
          <w:rFonts w:ascii="Roboto Medium" w:hAnsi="Roboto Medium"/>
          <w:color w:val="2F5496" w:themeColor="accent1" w:themeShade="BF"/>
          <w:sz w:val="48"/>
          <w:szCs w:val="48"/>
        </w:rPr>
      </w:pPr>
      <w:r>
        <w:rPr>
          <w:rFonts w:ascii="Roboto" w:hAnsi="Roboto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4B40C743" wp14:editId="120A2893">
            <wp:simplePos x="0" y="0"/>
            <wp:positionH relativeFrom="margin">
              <wp:posOffset>412750</wp:posOffset>
            </wp:positionH>
            <wp:positionV relativeFrom="paragraph">
              <wp:posOffset>-80010</wp:posOffset>
            </wp:positionV>
            <wp:extent cx="521970" cy="52197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F49">
        <w:rPr>
          <w:rFonts w:ascii="Roboto Medium" w:hAnsi="Roboto Medium"/>
          <w:color w:val="2F5496" w:themeColor="accent1" w:themeShade="BF"/>
          <w:sz w:val="48"/>
          <w:szCs w:val="48"/>
        </w:rPr>
        <w:t>Membership Cost &amp; Fundraising</w:t>
      </w:r>
    </w:p>
    <w:p w14:paraId="626D5C66" w14:textId="131E42F9" w:rsidR="00DE7CF0" w:rsidRPr="00F579D9" w:rsidRDefault="00DE7CF0" w:rsidP="00014EEF">
      <w:pPr>
        <w:tabs>
          <w:tab w:val="left" w:pos="2790"/>
        </w:tabs>
        <w:spacing w:before="360" w:after="240"/>
        <w:rPr>
          <w:rFonts w:ascii="Roboto" w:hAnsi="Roboto"/>
          <w:sz w:val="24"/>
          <w:szCs w:val="24"/>
        </w:rPr>
      </w:pPr>
      <w:r w:rsidRPr="00C471C8">
        <w:rPr>
          <w:rFonts w:ascii="Roboto" w:hAnsi="Roboto"/>
          <w:sz w:val="24"/>
          <w:szCs w:val="24"/>
        </w:rPr>
        <w:t>Due</w:t>
      </w:r>
      <w:r w:rsidR="00E61712" w:rsidRPr="00C471C8">
        <w:rPr>
          <w:rFonts w:ascii="Roboto" w:hAnsi="Roboto"/>
          <w:sz w:val="24"/>
          <w:szCs w:val="24"/>
        </w:rPr>
        <w:t>s</w:t>
      </w:r>
      <w:r w:rsidRPr="00C471C8">
        <w:rPr>
          <w:rFonts w:ascii="Roboto" w:hAnsi="Roboto"/>
          <w:sz w:val="24"/>
          <w:szCs w:val="24"/>
        </w:rPr>
        <w:t xml:space="preserve"> are prorated based on which month you join. For example, if you were to join in </w:t>
      </w:r>
      <w:r w:rsidR="00F579D9">
        <w:rPr>
          <w:rFonts w:ascii="Roboto" w:hAnsi="Roboto"/>
          <w:sz w:val="24"/>
          <w:szCs w:val="24"/>
        </w:rPr>
        <w:t>April</w:t>
      </w:r>
      <w:r w:rsidRPr="00C471C8">
        <w:rPr>
          <w:rFonts w:ascii="Roboto" w:hAnsi="Roboto"/>
          <w:sz w:val="24"/>
          <w:szCs w:val="24"/>
        </w:rPr>
        <w:t>, $</w:t>
      </w:r>
      <w:r w:rsidR="00F579D9">
        <w:rPr>
          <w:rFonts w:ascii="Roboto" w:hAnsi="Roboto"/>
          <w:sz w:val="24"/>
          <w:szCs w:val="24"/>
        </w:rPr>
        <w:t>106</w:t>
      </w:r>
      <w:r w:rsidRPr="00C471C8">
        <w:rPr>
          <w:rFonts w:ascii="Roboto" w:hAnsi="Roboto"/>
          <w:sz w:val="24"/>
          <w:szCs w:val="24"/>
        </w:rPr>
        <w:t xml:space="preserve"> would be due at registration</w:t>
      </w:r>
      <w:r w:rsidR="00F54276">
        <w:rPr>
          <w:rFonts w:ascii="Roboto" w:hAnsi="Roboto"/>
          <w:sz w:val="24"/>
          <w:szCs w:val="24"/>
        </w:rPr>
        <w:t xml:space="preserve">. </w:t>
      </w:r>
      <w:r w:rsidR="001130B7">
        <w:rPr>
          <w:rFonts w:ascii="Roboto" w:hAnsi="Roboto"/>
          <w:sz w:val="24"/>
          <w:szCs w:val="24"/>
        </w:rPr>
        <w:t xml:space="preserve">Pack </w:t>
      </w:r>
      <w:r w:rsidR="005C1F85" w:rsidRPr="005C1F85">
        <w:rPr>
          <w:rFonts w:ascii="Roboto" w:hAnsi="Roboto"/>
          <w:color w:val="FF0000"/>
          <w:sz w:val="24"/>
          <w:szCs w:val="24"/>
        </w:rPr>
        <w:t xml:space="preserve">XXX </w:t>
      </w:r>
      <w:r w:rsidR="001130B7" w:rsidRPr="00C471C8">
        <w:rPr>
          <w:rFonts w:ascii="Roboto" w:hAnsi="Roboto"/>
          <w:sz w:val="24"/>
          <w:szCs w:val="24"/>
        </w:rPr>
        <w:t>offer</w:t>
      </w:r>
      <w:r w:rsidR="001130B7">
        <w:rPr>
          <w:rFonts w:ascii="Roboto" w:hAnsi="Roboto"/>
          <w:sz w:val="24"/>
          <w:szCs w:val="24"/>
        </w:rPr>
        <w:t>s</w:t>
      </w:r>
      <w:r w:rsidR="001130B7" w:rsidRPr="00C471C8">
        <w:rPr>
          <w:rFonts w:ascii="Roboto" w:hAnsi="Roboto"/>
          <w:sz w:val="24"/>
          <w:szCs w:val="24"/>
        </w:rPr>
        <w:t xml:space="preserve"> fundraisers throughout the year</w:t>
      </w:r>
      <w:r w:rsidR="001130B7">
        <w:rPr>
          <w:rFonts w:ascii="Roboto" w:hAnsi="Roboto"/>
          <w:sz w:val="24"/>
          <w:szCs w:val="24"/>
        </w:rPr>
        <w:t xml:space="preserve"> </w:t>
      </w:r>
      <w:r w:rsidR="005C1F85">
        <w:rPr>
          <w:rFonts w:ascii="Roboto" w:hAnsi="Roboto"/>
          <w:sz w:val="24"/>
          <w:szCs w:val="24"/>
        </w:rPr>
        <w:t xml:space="preserve">to help subsidize </w:t>
      </w:r>
      <w:r w:rsidR="00052A75">
        <w:rPr>
          <w:rFonts w:ascii="Roboto" w:hAnsi="Roboto"/>
          <w:sz w:val="24"/>
          <w:szCs w:val="24"/>
        </w:rPr>
        <w:t>the registration fees</w:t>
      </w:r>
      <w:r w:rsidR="00C471C8" w:rsidRPr="00C471C8">
        <w:rPr>
          <w:rFonts w:ascii="Roboto" w:hAnsi="Roboto"/>
          <w:sz w:val="24"/>
          <w:szCs w:val="24"/>
        </w:rPr>
        <w:t>.</w:t>
      </w:r>
      <w:r w:rsidR="00F8091F" w:rsidRPr="00F8091F">
        <w:rPr>
          <w:rFonts w:ascii="Roboto" w:hAnsi="Roboto"/>
          <w:sz w:val="24"/>
          <w:szCs w:val="24"/>
        </w:rPr>
        <w:t xml:space="preserve"> </w:t>
      </w:r>
      <w:r w:rsidR="00F8091F">
        <w:rPr>
          <w:rFonts w:ascii="Roboto" w:hAnsi="Roboto"/>
          <w:sz w:val="24"/>
          <w:szCs w:val="24"/>
        </w:rPr>
        <w:t>Our goal is to make scouting accessible to every family.</w:t>
      </w:r>
    </w:p>
    <w:p w14:paraId="1C750013" w14:textId="624F18D7" w:rsidR="00DE7CF0" w:rsidRPr="00AE5B85" w:rsidRDefault="00100F49">
      <w:pPr>
        <w:rPr>
          <w:rFonts w:ascii="Roboto" w:hAnsi="Roboto"/>
          <w:i/>
          <w:iCs/>
          <w:color w:val="FF0000"/>
          <w:sz w:val="24"/>
          <w:szCs w:val="24"/>
        </w:rPr>
      </w:pPr>
      <w:r w:rsidRPr="00AE5B85">
        <w:rPr>
          <w:rFonts w:ascii="Roboto" w:hAnsi="Roboto"/>
          <w:i/>
          <w:iCs/>
          <w:color w:val="FF0000"/>
          <w:sz w:val="24"/>
          <w:szCs w:val="24"/>
        </w:rPr>
        <w:t>Pack Dues cover</w:t>
      </w:r>
      <w:r w:rsidR="00AE5B85">
        <w:rPr>
          <w:rFonts w:ascii="Roboto" w:hAnsi="Roboto"/>
          <w:i/>
          <w:iCs/>
          <w:color w:val="FF0000"/>
          <w:sz w:val="24"/>
          <w:szCs w:val="24"/>
        </w:rPr>
        <w:t xml:space="preserve">: (add any info on your unit dues here if </w:t>
      </w:r>
      <w:r w:rsidR="00C274F1">
        <w:rPr>
          <w:rFonts w:ascii="Roboto" w:hAnsi="Roboto"/>
          <w:i/>
          <w:iCs/>
          <w:color w:val="FF0000"/>
          <w:sz w:val="24"/>
          <w:szCs w:val="24"/>
        </w:rPr>
        <w:t xml:space="preserve">needed) </w:t>
      </w:r>
      <w:r w:rsidR="00C274F1" w:rsidRPr="00AE5B85">
        <w:rPr>
          <w:rFonts w:ascii="Roboto" w:hAnsi="Roboto"/>
          <w:i/>
          <w:iCs/>
          <w:color w:val="FF0000"/>
          <w:sz w:val="24"/>
          <w:szCs w:val="24"/>
        </w:rPr>
        <w:t>Pack</w:t>
      </w:r>
      <w:r w:rsidR="00242F0C" w:rsidRPr="00AE5B85">
        <w:rPr>
          <w:rFonts w:ascii="Roboto" w:hAnsi="Roboto"/>
          <w:i/>
          <w:iCs/>
          <w:color w:val="FF0000"/>
          <w:sz w:val="24"/>
          <w:szCs w:val="24"/>
        </w:rPr>
        <w:t xml:space="preserve"> hat, Pack T-shirt, a</w:t>
      </w:r>
      <w:r w:rsidRPr="00AE5B85">
        <w:rPr>
          <w:rFonts w:ascii="Roboto" w:hAnsi="Roboto"/>
          <w:i/>
          <w:iCs/>
          <w:color w:val="FF0000"/>
          <w:sz w:val="24"/>
          <w:szCs w:val="24"/>
        </w:rPr>
        <w:t>ll awards, belt loops, ranks, arrows, pinewood derby kit, den meeting supplies</w:t>
      </w:r>
      <w:r w:rsidR="00045150" w:rsidRPr="00AE5B85">
        <w:rPr>
          <w:rFonts w:ascii="Roboto" w:hAnsi="Roboto"/>
          <w:i/>
          <w:iCs/>
          <w:color w:val="FF0000"/>
          <w:sz w:val="24"/>
          <w:szCs w:val="24"/>
        </w:rPr>
        <w:t>,</w:t>
      </w:r>
      <w:r w:rsidRPr="00AE5B85">
        <w:rPr>
          <w:rFonts w:ascii="Roboto" w:hAnsi="Roboto"/>
          <w:i/>
          <w:iCs/>
          <w:color w:val="FF0000"/>
          <w:sz w:val="24"/>
          <w:szCs w:val="24"/>
        </w:rPr>
        <w:t xml:space="preserve"> banquets</w:t>
      </w:r>
      <w:r w:rsidR="00045150" w:rsidRPr="00AE5B85">
        <w:rPr>
          <w:rFonts w:ascii="Roboto" w:hAnsi="Roboto"/>
          <w:i/>
          <w:iCs/>
          <w:color w:val="FF0000"/>
          <w:sz w:val="24"/>
          <w:szCs w:val="24"/>
        </w:rPr>
        <w:t>,</w:t>
      </w:r>
      <w:r w:rsidRPr="00AE5B85">
        <w:rPr>
          <w:rFonts w:ascii="Roboto" w:hAnsi="Roboto"/>
          <w:i/>
          <w:iCs/>
          <w:color w:val="FF0000"/>
          <w:sz w:val="24"/>
          <w:szCs w:val="24"/>
        </w:rPr>
        <w:t xml:space="preserve"> awards </w:t>
      </w:r>
      <w:r w:rsidR="00045150" w:rsidRPr="00AE5B85">
        <w:rPr>
          <w:rFonts w:ascii="Roboto" w:hAnsi="Roboto"/>
          <w:i/>
          <w:iCs/>
          <w:color w:val="FF0000"/>
          <w:sz w:val="24"/>
          <w:szCs w:val="24"/>
        </w:rPr>
        <w:t xml:space="preserve">ceremonies, and annual registration for the following calendar year. </w:t>
      </w:r>
    </w:p>
    <w:tbl>
      <w:tblPr>
        <w:tblStyle w:val="TableGrid"/>
        <w:tblpPr w:leftFromText="180" w:rightFromText="180" w:vertAnchor="page" w:horzAnchor="margin" w:tblpXSpec="center" w:tblpY="5001"/>
        <w:tblW w:w="0" w:type="auto"/>
        <w:tblLook w:val="04A0" w:firstRow="1" w:lastRow="0" w:firstColumn="1" w:lastColumn="0" w:noHBand="0" w:noVBand="1"/>
      </w:tblPr>
      <w:tblGrid>
        <w:gridCol w:w="1198"/>
        <w:gridCol w:w="1706"/>
        <w:gridCol w:w="1906"/>
        <w:gridCol w:w="1405"/>
        <w:gridCol w:w="1467"/>
      </w:tblGrid>
      <w:tr w:rsidR="00052A75" w:rsidRPr="0080066D" w14:paraId="1A7A813C" w14:textId="77777777" w:rsidTr="00052A75">
        <w:trPr>
          <w:trHeight w:val="519"/>
        </w:trPr>
        <w:tc>
          <w:tcPr>
            <w:tcW w:w="1198" w:type="dxa"/>
          </w:tcPr>
          <w:p w14:paraId="327A2AAA" w14:textId="77777777" w:rsidR="00052A75" w:rsidRPr="0080066D" w:rsidRDefault="00052A75" w:rsidP="00052A75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br/>
            </w:r>
            <w:r w:rsidRPr="0080066D">
              <w:rPr>
                <w:rFonts w:ascii="Roboto" w:hAnsi="Roboto"/>
                <w:b/>
                <w:bCs/>
                <w:sz w:val="24"/>
                <w:szCs w:val="24"/>
              </w:rPr>
              <w:t>Month Joined</w:t>
            </w:r>
          </w:p>
        </w:tc>
        <w:tc>
          <w:tcPr>
            <w:tcW w:w="1706" w:type="dxa"/>
            <w:vAlign w:val="center"/>
          </w:tcPr>
          <w:p w14:paraId="13C38DCF" w14:textId="77777777" w:rsidR="00052A75" w:rsidRPr="00FB7E90" w:rsidRDefault="00052A75" w:rsidP="00052A75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 xml:space="preserve">National </w:t>
            </w:r>
            <w:r w:rsidRPr="00FB7E90">
              <w:rPr>
                <w:rFonts w:ascii="Roboto" w:hAnsi="Roboto"/>
                <w:b/>
                <w:bCs/>
              </w:rPr>
              <w:t xml:space="preserve">Registration </w:t>
            </w:r>
          </w:p>
        </w:tc>
        <w:tc>
          <w:tcPr>
            <w:tcW w:w="1906" w:type="dxa"/>
          </w:tcPr>
          <w:p w14:paraId="5023EDB4" w14:textId="77777777" w:rsidR="00052A75" w:rsidRPr="00BB111D" w:rsidRDefault="00052A75" w:rsidP="00052A75">
            <w:pPr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TRC Program &amp; Insurance Fee</w:t>
            </w:r>
          </w:p>
        </w:tc>
        <w:tc>
          <w:tcPr>
            <w:tcW w:w="1405" w:type="dxa"/>
            <w:vAlign w:val="center"/>
          </w:tcPr>
          <w:p w14:paraId="0D62F261" w14:textId="77777777" w:rsidR="00052A75" w:rsidRPr="0080066D" w:rsidRDefault="00052A75" w:rsidP="00052A75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NEW Youth one-time national joining Fee</w:t>
            </w:r>
          </w:p>
        </w:tc>
        <w:tc>
          <w:tcPr>
            <w:tcW w:w="1467" w:type="dxa"/>
            <w:vAlign w:val="center"/>
          </w:tcPr>
          <w:p w14:paraId="27F91A81" w14:textId="77777777" w:rsidR="00052A75" w:rsidRDefault="00052A75" w:rsidP="00052A75">
            <w:pPr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Total Fee Registration thru 12/31/2023</w:t>
            </w:r>
          </w:p>
        </w:tc>
      </w:tr>
      <w:tr w:rsidR="00052A75" w:rsidRPr="0080066D" w14:paraId="63D7B8F3" w14:textId="77777777" w:rsidTr="00052A75">
        <w:trPr>
          <w:trHeight w:val="519"/>
        </w:trPr>
        <w:tc>
          <w:tcPr>
            <w:tcW w:w="1198" w:type="dxa"/>
          </w:tcPr>
          <w:p w14:paraId="68BCA161" w14:textId="77777777" w:rsidR="00052A75" w:rsidRPr="0080066D" w:rsidRDefault="00052A75" w:rsidP="00052A75">
            <w:pPr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April</w:t>
            </w:r>
          </w:p>
        </w:tc>
        <w:tc>
          <w:tcPr>
            <w:tcW w:w="1706" w:type="dxa"/>
          </w:tcPr>
          <w:p w14:paraId="2787E420" w14:textId="77777777" w:rsidR="00052A75" w:rsidRPr="0080066D" w:rsidRDefault="00052A75" w:rsidP="00052A75">
            <w:pPr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$56.25</w:t>
            </w:r>
          </w:p>
        </w:tc>
        <w:tc>
          <w:tcPr>
            <w:tcW w:w="1906" w:type="dxa"/>
          </w:tcPr>
          <w:p w14:paraId="234769F5" w14:textId="77777777" w:rsidR="00052A75" w:rsidRPr="0080066D" w:rsidRDefault="00052A75" w:rsidP="00052A75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0A1EFB">
              <w:rPr>
                <w:rFonts w:ascii="Roboto" w:hAnsi="Roboto"/>
                <w:sz w:val="24"/>
                <w:szCs w:val="24"/>
              </w:rPr>
              <w:t>$</w:t>
            </w:r>
            <w:r>
              <w:rPr>
                <w:rFonts w:ascii="Roboto" w:hAnsi="Roboto"/>
                <w:sz w:val="24"/>
                <w:szCs w:val="24"/>
              </w:rPr>
              <w:t>24.75</w:t>
            </w:r>
          </w:p>
        </w:tc>
        <w:tc>
          <w:tcPr>
            <w:tcW w:w="1405" w:type="dxa"/>
          </w:tcPr>
          <w:p w14:paraId="05B896AD" w14:textId="77777777" w:rsidR="00052A75" w:rsidRPr="0080066D" w:rsidRDefault="00052A75" w:rsidP="00052A75">
            <w:pPr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$25.00</w:t>
            </w:r>
          </w:p>
        </w:tc>
        <w:tc>
          <w:tcPr>
            <w:tcW w:w="1467" w:type="dxa"/>
          </w:tcPr>
          <w:p w14:paraId="157926F1" w14:textId="77777777" w:rsidR="00052A75" w:rsidRDefault="00052A75" w:rsidP="00052A75">
            <w:pPr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$106.00</w:t>
            </w:r>
          </w:p>
        </w:tc>
      </w:tr>
      <w:tr w:rsidR="00052A75" w:rsidRPr="0080066D" w14:paraId="29C5F55F" w14:textId="77777777" w:rsidTr="00052A75">
        <w:trPr>
          <w:trHeight w:val="519"/>
        </w:trPr>
        <w:tc>
          <w:tcPr>
            <w:tcW w:w="1198" w:type="dxa"/>
          </w:tcPr>
          <w:p w14:paraId="65DF3477" w14:textId="77777777" w:rsidR="00052A75" w:rsidRPr="0080066D" w:rsidRDefault="00052A75" w:rsidP="00052A75">
            <w:pPr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May</w:t>
            </w:r>
          </w:p>
        </w:tc>
        <w:tc>
          <w:tcPr>
            <w:tcW w:w="1706" w:type="dxa"/>
          </w:tcPr>
          <w:p w14:paraId="3EECB28A" w14:textId="77777777" w:rsidR="00052A75" w:rsidRPr="0080066D" w:rsidRDefault="00052A75" w:rsidP="00052A75">
            <w:pPr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$50.00</w:t>
            </w:r>
          </w:p>
        </w:tc>
        <w:tc>
          <w:tcPr>
            <w:tcW w:w="1906" w:type="dxa"/>
          </w:tcPr>
          <w:p w14:paraId="198A34E6" w14:textId="77777777" w:rsidR="00052A75" w:rsidRPr="0080066D" w:rsidRDefault="00052A75" w:rsidP="00052A75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0A1EFB">
              <w:rPr>
                <w:rFonts w:ascii="Roboto" w:hAnsi="Roboto"/>
                <w:sz w:val="24"/>
                <w:szCs w:val="24"/>
              </w:rPr>
              <w:t>$</w:t>
            </w:r>
            <w:r>
              <w:rPr>
                <w:rFonts w:ascii="Roboto" w:hAnsi="Roboto"/>
                <w:sz w:val="24"/>
                <w:szCs w:val="24"/>
              </w:rPr>
              <w:t>22.00</w:t>
            </w:r>
          </w:p>
        </w:tc>
        <w:tc>
          <w:tcPr>
            <w:tcW w:w="1405" w:type="dxa"/>
          </w:tcPr>
          <w:p w14:paraId="661C0A15" w14:textId="77777777" w:rsidR="00052A75" w:rsidRPr="0080066D" w:rsidRDefault="00052A75" w:rsidP="00052A75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80066D">
              <w:rPr>
                <w:rFonts w:ascii="Roboto" w:hAnsi="Roboto"/>
                <w:sz w:val="24"/>
                <w:szCs w:val="24"/>
              </w:rPr>
              <w:t>$</w:t>
            </w:r>
            <w:r>
              <w:rPr>
                <w:rFonts w:ascii="Roboto" w:hAnsi="Roboto"/>
                <w:sz w:val="24"/>
                <w:szCs w:val="24"/>
              </w:rPr>
              <w:t>25.00</w:t>
            </w:r>
          </w:p>
        </w:tc>
        <w:tc>
          <w:tcPr>
            <w:tcW w:w="1467" w:type="dxa"/>
          </w:tcPr>
          <w:p w14:paraId="5CBBC01D" w14:textId="77777777" w:rsidR="00052A75" w:rsidRPr="0080066D" w:rsidRDefault="00052A75" w:rsidP="00052A75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80066D">
              <w:rPr>
                <w:rFonts w:ascii="Roboto" w:hAnsi="Roboto"/>
                <w:sz w:val="24"/>
                <w:szCs w:val="24"/>
              </w:rPr>
              <w:t>$</w:t>
            </w:r>
            <w:r>
              <w:rPr>
                <w:rFonts w:ascii="Roboto" w:hAnsi="Roboto"/>
                <w:sz w:val="24"/>
                <w:szCs w:val="24"/>
              </w:rPr>
              <w:t>97.00</w:t>
            </w:r>
          </w:p>
        </w:tc>
      </w:tr>
      <w:tr w:rsidR="00052A75" w:rsidRPr="0080066D" w14:paraId="3C33B9CD" w14:textId="77777777" w:rsidTr="00052A75">
        <w:trPr>
          <w:trHeight w:val="519"/>
        </w:trPr>
        <w:tc>
          <w:tcPr>
            <w:tcW w:w="1198" w:type="dxa"/>
          </w:tcPr>
          <w:p w14:paraId="2A631960" w14:textId="77777777" w:rsidR="00052A75" w:rsidRPr="0080066D" w:rsidRDefault="00052A75" w:rsidP="00052A75">
            <w:pPr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June</w:t>
            </w:r>
          </w:p>
        </w:tc>
        <w:tc>
          <w:tcPr>
            <w:tcW w:w="1706" w:type="dxa"/>
          </w:tcPr>
          <w:p w14:paraId="36D145E0" w14:textId="77777777" w:rsidR="00052A75" w:rsidRPr="0080066D" w:rsidRDefault="00052A75" w:rsidP="00052A75">
            <w:pPr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$43.75</w:t>
            </w:r>
          </w:p>
        </w:tc>
        <w:tc>
          <w:tcPr>
            <w:tcW w:w="1906" w:type="dxa"/>
          </w:tcPr>
          <w:p w14:paraId="15727F97" w14:textId="77777777" w:rsidR="00052A75" w:rsidRPr="0080066D" w:rsidRDefault="00052A75" w:rsidP="00052A75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0A1EFB">
              <w:rPr>
                <w:rFonts w:ascii="Roboto" w:hAnsi="Roboto"/>
                <w:sz w:val="24"/>
                <w:szCs w:val="24"/>
              </w:rPr>
              <w:t>$</w:t>
            </w:r>
            <w:r>
              <w:rPr>
                <w:rFonts w:ascii="Roboto" w:hAnsi="Roboto"/>
                <w:sz w:val="24"/>
                <w:szCs w:val="24"/>
              </w:rPr>
              <w:t>19.25</w:t>
            </w:r>
          </w:p>
        </w:tc>
        <w:tc>
          <w:tcPr>
            <w:tcW w:w="1405" w:type="dxa"/>
          </w:tcPr>
          <w:p w14:paraId="649575D5" w14:textId="77777777" w:rsidR="00052A75" w:rsidRPr="0080066D" w:rsidRDefault="00052A75" w:rsidP="00052A75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80066D">
              <w:rPr>
                <w:rFonts w:ascii="Roboto" w:hAnsi="Roboto"/>
                <w:sz w:val="24"/>
                <w:szCs w:val="24"/>
              </w:rPr>
              <w:t>$</w:t>
            </w:r>
            <w:r>
              <w:rPr>
                <w:rFonts w:ascii="Roboto" w:hAnsi="Roboto"/>
                <w:sz w:val="24"/>
                <w:szCs w:val="24"/>
              </w:rPr>
              <w:t>25.00</w:t>
            </w:r>
          </w:p>
        </w:tc>
        <w:tc>
          <w:tcPr>
            <w:tcW w:w="1467" w:type="dxa"/>
          </w:tcPr>
          <w:p w14:paraId="54D64C23" w14:textId="77777777" w:rsidR="00052A75" w:rsidRPr="0080066D" w:rsidRDefault="00052A75" w:rsidP="00052A75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80066D">
              <w:rPr>
                <w:rFonts w:ascii="Roboto" w:hAnsi="Roboto"/>
                <w:sz w:val="24"/>
                <w:szCs w:val="24"/>
              </w:rPr>
              <w:t>$</w:t>
            </w:r>
            <w:r>
              <w:rPr>
                <w:rFonts w:ascii="Roboto" w:hAnsi="Roboto"/>
                <w:sz w:val="24"/>
                <w:szCs w:val="24"/>
              </w:rPr>
              <w:t>88.00</w:t>
            </w:r>
          </w:p>
        </w:tc>
      </w:tr>
    </w:tbl>
    <w:p w14:paraId="2D60F8E1" w14:textId="77777777" w:rsidR="00DE7CF0" w:rsidRPr="00DE7CF0" w:rsidRDefault="00DE7CF0">
      <w:pPr>
        <w:rPr>
          <w:rFonts w:ascii="Roboto" w:hAnsi="Roboto"/>
        </w:rPr>
      </w:pPr>
    </w:p>
    <w:p w14:paraId="4E15C260" w14:textId="33CEBC90" w:rsidR="00275A0F" w:rsidRPr="00DE7CF0" w:rsidRDefault="00275A0F">
      <w:pPr>
        <w:rPr>
          <w:rFonts w:ascii="Roboto" w:hAnsi="Roboto"/>
        </w:rPr>
      </w:pPr>
    </w:p>
    <w:p w14:paraId="1D24A912" w14:textId="2276D954" w:rsidR="00275A0F" w:rsidRPr="00DE7CF0" w:rsidRDefault="00275A0F">
      <w:pPr>
        <w:rPr>
          <w:rFonts w:ascii="Roboto" w:hAnsi="Roboto"/>
        </w:rPr>
      </w:pPr>
    </w:p>
    <w:p w14:paraId="447C316C" w14:textId="2425D96A" w:rsidR="00275A0F" w:rsidRPr="0053656B" w:rsidRDefault="0053656B" w:rsidP="00C70E6D">
      <w:pPr>
        <w:jc w:val="center"/>
        <w:rPr>
          <w:rFonts w:ascii="Roboto" w:hAnsi="Roboto"/>
          <w:i/>
          <w:iCs/>
        </w:rPr>
      </w:pPr>
      <w:r>
        <w:rPr>
          <w:rFonts w:ascii="Roboto" w:hAnsi="Roboto"/>
        </w:rPr>
        <w:br/>
      </w:r>
    </w:p>
    <w:p w14:paraId="0773A2B6" w14:textId="4DFDAA43" w:rsidR="00275A0F" w:rsidRDefault="00275A0F">
      <w:pPr>
        <w:rPr>
          <w:rFonts w:ascii="Roboto" w:hAnsi="Roboto"/>
        </w:rPr>
      </w:pPr>
    </w:p>
    <w:p w14:paraId="1779AD3A" w14:textId="31F7383A" w:rsidR="00417E51" w:rsidRDefault="00417E51">
      <w:pPr>
        <w:rPr>
          <w:rFonts w:ascii="Roboto" w:hAnsi="Roboto"/>
        </w:rPr>
      </w:pPr>
    </w:p>
    <w:p w14:paraId="7434DEB6" w14:textId="77777777" w:rsidR="00417E51" w:rsidRPr="00DE7CF0" w:rsidRDefault="00417E51">
      <w:pPr>
        <w:rPr>
          <w:rFonts w:ascii="Roboto" w:hAnsi="Roboto"/>
        </w:rPr>
      </w:pPr>
    </w:p>
    <w:p w14:paraId="7B3E4462" w14:textId="6F996432" w:rsidR="00275A0F" w:rsidRPr="0080066D" w:rsidRDefault="00275A0F">
      <w:pPr>
        <w:rPr>
          <w:rFonts w:ascii="Roboto" w:hAnsi="Roboto"/>
          <w:b/>
          <w:bCs/>
          <w:color w:val="2F5496" w:themeColor="accent1" w:themeShade="BF"/>
          <w:sz w:val="28"/>
          <w:szCs w:val="28"/>
        </w:rPr>
      </w:pPr>
      <w:r w:rsidRPr="0080066D">
        <w:rPr>
          <w:rFonts w:ascii="Roboto" w:hAnsi="Roboto"/>
          <w:b/>
          <w:bCs/>
          <w:color w:val="2F5496" w:themeColor="accent1" w:themeShade="BF"/>
          <w:sz w:val="28"/>
          <w:szCs w:val="28"/>
        </w:rPr>
        <w:t>Fundraising</w:t>
      </w:r>
    </w:p>
    <w:p w14:paraId="6AA5D510" w14:textId="49D32D61" w:rsidR="00275A0F" w:rsidRPr="00C471C8" w:rsidRDefault="00275A0F">
      <w:pPr>
        <w:rPr>
          <w:rFonts w:ascii="Roboto" w:hAnsi="Roboto"/>
          <w:sz w:val="24"/>
          <w:szCs w:val="24"/>
        </w:rPr>
      </w:pPr>
      <w:r w:rsidRPr="00C471C8">
        <w:rPr>
          <w:rFonts w:ascii="Roboto" w:hAnsi="Roboto"/>
          <w:sz w:val="24"/>
          <w:szCs w:val="24"/>
        </w:rPr>
        <w:t xml:space="preserve">Pack </w:t>
      </w:r>
      <w:r w:rsidR="00AE5B85" w:rsidRPr="00AE5B85">
        <w:rPr>
          <w:rFonts w:ascii="Roboto" w:hAnsi="Roboto"/>
          <w:color w:val="FF0000"/>
          <w:sz w:val="24"/>
          <w:szCs w:val="24"/>
        </w:rPr>
        <w:t>XXX</w:t>
      </w:r>
      <w:r w:rsidRPr="00AE5B85">
        <w:rPr>
          <w:rFonts w:ascii="Roboto" w:hAnsi="Roboto"/>
          <w:color w:val="FF0000"/>
          <w:sz w:val="24"/>
          <w:szCs w:val="24"/>
        </w:rPr>
        <w:t xml:space="preserve"> </w:t>
      </w:r>
      <w:r w:rsidRPr="00C471C8">
        <w:rPr>
          <w:rFonts w:ascii="Roboto" w:hAnsi="Roboto"/>
          <w:sz w:val="24"/>
          <w:szCs w:val="24"/>
        </w:rPr>
        <w:t xml:space="preserve">offers several different opportunities throughout the year to fundraise. You can participate in as many fundraisers as you want. Fundraising is not a pack requirement, but it is strongly recommended. It helps not only to fund your </w:t>
      </w:r>
      <w:r w:rsidR="00AE5B85" w:rsidRPr="00C471C8">
        <w:rPr>
          <w:rFonts w:ascii="Roboto" w:hAnsi="Roboto"/>
          <w:sz w:val="24"/>
          <w:szCs w:val="24"/>
        </w:rPr>
        <w:t>scouts’</w:t>
      </w:r>
      <w:r w:rsidRPr="00C471C8">
        <w:rPr>
          <w:rFonts w:ascii="Roboto" w:hAnsi="Roboto"/>
          <w:sz w:val="24"/>
          <w:szCs w:val="24"/>
        </w:rPr>
        <w:t xml:space="preserve"> activities, but also gives them an opportunity to interact with the local community as well as learn good sales etiquette.</w:t>
      </w:r>
    </w:p>
    <w:p w14:paraId="15EEEC58" w14:textId="2FD7CF5E" w:rsidR="00DE7CF0" w:rsidRPr="00014EEF" w:rsidRDefault="00E61712" w:rsidP="00100F49">
      <w:pPr>
        <w:spacing w:before="360"/>
        <w:rPr>
          <w:rFonts w:ascii="Roboto" w:hAnsi="Roboto"/>
          <w:b/>
          <w:bCs/>
          <w:sz w:val="28"/>
          <w:szCs w:val="28"/>
          <w:u w:val="single"/>
        </w:rPr>
      </w:pPr>
      <w:r w:rsidRPr="0080066D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7F552EF" wp14:editId="77D37908">
            <wp:simplePos x="0" y="0"/>
            <wp:positionH relativeFrom="margin">
              <wp:posOffset>4419600</wp:posOffset>
            </wp:positionH>
            <wp:positionV relativeFrom="paragraph">
              <wp:posOffset>60325</wp:posOffset>
            </wp:positionV>
            <wp:extent cx="1066800" cy="1376680"/>
            <wp:effectExtent l="0" t="0" r="0" b="0"/>
            <wp:wrapThrough wrapText="bothSides">
              <wp:wrapPolygon edited="0">
                <wp:start x="2700" y="0"/>
                <wp:lineTo x="1929" y="9863"/>
                <wp:lineTo x="2700" y="14646"/>
                <wp:lineTo x="771" y="14945"/>
                <wp:lineTo x="0" y="16439"/>
                <wp:lineTo x="386" y="19428"/>
                <wp:lineTo x="5014" y="21221"/>
                <wp:lineTo x="5400" y="21221"/>
                <wp:lineTo x="11186" y="21221"/>
                <wp:lineTo x="11957" y="21221"/>
                <wp:lineTo x="19286" y="19428"/>
                <wp:lineTo x="21214" y="15841"/>
                <wp:lineTo x="21214" y="14347"/>
                <wp:lineTo x="17357" y="9863"/>
                <wp:lineTo x="16971" y="2391"/>
                <wp:lineTo x="14657" y="299"/>
                <wp:lineTo x="10800" y="0"/>
                <wp:lineTo x="2700" y="0"/>
              </wp:wrapPolygon>
            </wp:wrapThrough>
            <wp:docPr id="2" name="Picture 2" descr="Cub Scouts - Gayville, 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b Scouts - Gayville, S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CF0" w:rsidRPr="00014EEF">
        <w:rPr>
          <w:rFonts w:ascii="Roboto" w:hAnsi="Roboto"/>
          <w:b/>
          <w:bCs/>
          <w:sz w:val="28"/>
          <w:szCs w:val="28"/>
          <w:u w:val="single"/>
        </w:rPr>
        <w:t xml:space="preserve">Fundraisers for Pack </w:t>
      </w:r>
      <w:r w:rsidR="00AE5B85">
        <w:rPr>
          <w:rFonts w:ascii="Roboto" w:hAnsi="Roboto"/>
          <w:b/>
          <w:bCs/>
          <w:color w:val="FF0000"/>
          <w:sz w:val="28"/>
          <w:szCs w:val="28"/>
          <w:u w:val="single"/>
        </w:rPr>
        <w:t>XXX</w:t>
      </w:r>
    </w:p>
    <w:p w14:paraId="6273EB73" w14:textId="6EB3E2D9" w:rsidR="00275A0F" w:rsidRDefault="00275A0F" w:rsidP="00615219">
      <w:pPr>
        <w:spacing w:after="80"/>
        <w:rPr>
          <w:rFonts w:ascii="Roboto" w:hAnsi="Roboto"/>
          <w:color w:val="FF0000"/>
          <w:sz w:val="24"/>
          <w:szCs w:val="24"/>
        </w:rPr>
      </w:pPr>
      <w:r w:rsidRPr="00C471C8">
        <w:rPr>
          <w:rFonts w:ascii="Roboto" w:hAnsi="Roboto"/>
          <w:sz w:val="24"/>
          <w:szCs w:val="24"/>
        </w:rPr>
        <w:t xml:space="preserve">Popcorn </w:t>
      </w:r>
      <w:r w:rsidR="00DE7CF0" w:rsidRPr="00C471C8">
        <w:rPr>
          <w:rFonts w:ascii="Roboto" w:hAnsi="Roboto"/>
          <w:sz w:val="24"/>
          <w:szCs w:val="24"/>
        </w:rPr>
        <w:t>–</w:t>
      </w:r>
      <w:r w:rsidRPr="00C471C8">
        <w:rPr>
          <w:rFonts w:ascii="Roboto" w:hAnsi="Roboto"/>
          <w:sz w:val="24"/>
          <w:szCs w:val="24"/>
        </w:rPr>
        <w:t xml:space="preserve"> </w:t>
      </w:r>
      <w:r w:rsidR="000270F9">
        <w:rPr>
          <w:rFonts w:ascii="Roboto" w:hAnsi="Roboto"/>
          <w:color w:val="FF0000"/>
          <w:sz w:val="24"/>
          <w:szCs w:val="24"/>
        </w:rPr>
        <w:t>July 2023</w:t>
      </w:r>
      <w:r w:rsidR="00DE7CF0" w:rsidRPr="00AE5B85">
        <w:rPr>
          <w:rFonts w:ascii="Roboto" w:hAnsi="Roboto"/>
          <w:color w:val="FF0000"/>
          <w:sz w:val="24"/>
          <w:szCs w:val="24"/>
        </w:rPr>
        <w:t xml:space="preserve"> </w:t>
      </w:r>
      <w:r w:rsidR="00DE7CF0" w:rsidRPr="00C471C8">
        <w:rPr>
          <w:rFonts w:ascii="Roboto" w:hAnsi="Roboto"/>
          <w:sz w:val="24"/>
          <w:szCs w:val="24"/>
        </w:rPr>
        <w:t xml:space="preserve">thru </w:t>
      </w:r>
      <w:r w:rsidR="000270F9">
        <w:rPr>
          <w:rFonts w:ascii="Roboto" w:hAnsi="Roboto"/>
          <w:color w:val="FF0000"/>
          <w:sz w:val="24"/>
          <w:szCs w:val="24"/>
        </w:rPr>
        <w:t>Novem</w:t>
      </w:r>
      <w:r w:rsidR="00AC6746">
        <w:rPr>
          <w:rFonts w:ascii="Roboto" w:hAnsi="Roboto"/>
          <w:color w:val="FF0000"/>
          <w:sz w:val="24"/>
          <w:szCs w:val="24"/>
        </w:rPr>
        <w:t>ber 2023</w:t>
      </w:r>
    </w:p>
    <w:p w14:paraId="06129E84" w14:textId="46E53D7C" w:rsidR="00AC6746" w:rsidRDefault="00AC6746" w:rsidP="00615219">
      <w:pPr>
        <w:spacing w:after="80"/>
        <w:rPr>
          <w:rFonts w:ascii="Roboto" w:hAnsi="Roboto"/>
          <w:color w:val="FF0000"/>
          <w:sz w:val="24"/>
          <w:szCs w:val="24"/>
        </w:rPr>
      </w:pPr>
      <w:r>
        <w:rPr>
          <w:rFonts w:ascii="Roboto" w:hAnsi="Roboto"/>
          <w:color w:val="FF0000"/>
          <w:sz w:val="24"/>
          <w:szCs w:val="24"/>
        </w:rPr>
        <w:t>Trails End Popcorn</w:t>
      </w:r>
    </w:p>
    <w:p w14:paraId="18081F65" w14:textId="021C6914" w:rsidR="00DE7CF0" w:rsidRPr="00AE5B85" w:rsidRDefault="002E0BAB" w:rsidP="00615219">
      <w:pPr>
        <w:spacing w:after="80"/>
        <w:rPr>
          <w:rFonts w:ascii="Roboto" w:hAnsi="Roboto"/>
          <w:color w:val="FF0000"/>
          <w:sz w:val="24"/>
          <w:szCs w:val="24"/>
        </w:rPr>
      </w:pPr>
      <w:r>
        <w:rPr>
          <w:rFonts w:ascii="Roboto" w:hAnsi="Roboto"/>
          <w:color w:val="FF0000"/>
          <w:sz w:val="24"/>
          <w:szCs w:val="24"/>
        </w:rPr>
        <w:t xml:space="preserve">(There could be </w:t>
      </w:r>
      <w:r w:rsidR="00AE5B85" w:rsidRPr="00AE5B85">
        <w:rPr>
          <w:rFonts w:ascii="Roboto" w:hAnsi="Roboto"/>
          <w:color w:val="FF0000"/>
          <w:sz w:val="24"/>
          <w:szCs w:val="24"/>
        </w:rPr>
        <w:t>other fundraising you do for your unit)</w:t>
      </w:r>
    </w:p>
    <w:sectPr w:rsidR="00DE7CF0" w:rsidRPr="00AE5B85" w:rsidSect="00615219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A4C"/>
    <w:rsid w:val="00014EEF"/>
    <w:rsid w:val="000270F9"/>
    <w:rsid w:val="00045150"/>
    <w:rsid w:val="00052A75"/>
    <w:rsid w:val="00100F49"/>
    <w:rsid w:val="001130B7"/>
    <w:rsid w:val="00146AE0"/>
    <w:rsid w:val="00183B0F"/>
    <w:rsid w:val="002014F4"/>
    <w:rsid w:val="002305EB"/>
    <w:rsid w:val="00242F0C"/>
    <w:rsid w:val="00275A0F"/>
    <w:rsid w:val="002A6B09"/>
    <w:rsid w:val="002E0BAB"/>
    <w:rsid w:val="003D5F43"/>
    <w:rsid w:val="00417E51"/>
    <w:rsid w:val="00451788"/>
    <w:rsid w:val="004630A2"/>
    <w:rsid w:val="0053656B"/>
    <w:rsid w:val="005C1F85"/>
    <w:rsid w:val="0060665D"/>
    <w:rsid w:val="00615219"/>
    <w:rsid w:val="00626CE3"/>
    <w:rsid w:val="006A6A9D"/>
    <w:rsid w:val="006E66A3"/>
    <w:rsid w:val="00727E23"/>
    <w:rsid w:val="00730583"/>
    <w:rsid w:val="007A1F5D"/>
    <w:rsid w:val="007E68A9"/>
    <w:rsid w:val="007F5BBD"/>
    <w:rsid w:val="0080066D"/>
    <w:rsid w:val="00871145"/>
    <w:rsid w:val="00957392"/>
    <w:rsid w:val="00A95D99"/>
    <w:rsid w:val="00AB0BA2"/>
    <w:rsid w:val="00AC6746"/>
    <w:rsid w:val="00AE5B85"/>
    <w:rsid w:val="00B44303"/>
    <w:rsid w:val="00BB111D"/>
    <w:rsid w:val="00BD369A"/>
    <w:rsid w:val="00C24E30"/>
    <w:rsid w:val="00C274F1"/>
    <w:rsid w:val="00C27E87"/>
    <w:rsid w:val="00C471C8"/>
    <w:rsid w:val="00C70E6D"/>
    <w:rsid w:val="00C80631"/>
    <w:rsid w:val="00CD4066"/>
    <w:rsid w:val="00DB0306"/>
    <w:rsid w:val="00DD7A4B"/>
    <w:rsid w:val="00DE7CF0"/>
    <w:rsid w:val="00E57A4C"/>
    <w:rsid w:val="00E61712"/>
    <w:rsid w:val="00EB67DB"/>
    <w:rsid w:val="00F54276"/>
    <w:rsid w:val="00F579D9"/>
    <w:rsid w:val="00F8091F"/>
    <w:rsid w:val="00FB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1B565"/>
  <w15:chartTrackingRefBased/>
  <w15:docId w15:val="{0826F781-6135-4BAA-933F-B1C244D8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C3357-843C-4B11-9624-7815AE5E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Brookins</dc:creator>
  <cp:keywords/>
  <dc:description/>
  <cp:lastModifiedBy>Tory Carman</cp:lastModifiedBy>
  <cp:revision>12</cp:revision>
  <cp:lastPrinted>2022-08-28T00:32:00Z</cp:lastPrinted>
  <dcterms:created xsi:type="dcterms:W3CDTF">2023-03-13T14:55:00Z</dcterms:created>
  <dcterms:modified xsi:type="dcterms:W3CDTF">2023-03-16T14:30:00Z</dcterms:modified>
</cp:coreProperties>
</file>